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2A10" w14:textId="77777777" w:rsidR="009B54A6" w:rsidRPr="009B54A6" w:rsidRDefault="009B54A6" w:rsidP="009B54A6">
      <w:pPr>
        <w:shd w:val="clear" w:color="auto" w:fill="FFFFFF"/>
        <w:spacing w:after="0" w:line="240" w:lineRule="auto"/>
        <w:jc w:val="center"/>
        <w:textAlignment w:val="baseline"/>
        <w:outlineLvl w:val="0"/>
        <w:rPr>
          <w:rFonts w:ascii="Arial" w:eastAsia="Times New Roman" w:hAnsi="Arial" w:cs="Arial"/>
          <w:b/>
          <w:bCs/>
          <w:color w:val="2D2D2D"/>
          <w:spacing w:val="2"/>
          <w:kern w:val="36"/>
          <w:sz w:val="28"/>
          <w:szCs w:val="28"/>
          <w:lang w:eastAsia="ru-RU"/>
        </w:rPr>
      </w:pPr>
      <w:r w:rsidRPr="009B54A6">
        <w:rPr>
          <w:rFonts w:ascii="Arial" w:eastAsia="Times New Roman" w:hAnsi="Arial" w:cs="Arial"/>
          <w:b/>
          <w:bCs/>
          <w:color w:val="2D2D2D"/>
          <w:spacing w:val="2"/>
          <w:kern w:val="36"/>
          <w:sz w:val="28"/>
          <w:szCs w:val="28"/>
          <w:lang w:eastAsia="ru-RU"/>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на 7 августа 2017 года)</w:t>
      </w:r>
    </w:p>
    <w:p w14:paraId="50474795" w14:textId="77777777" w:rsidR="009B54A6" w:rsidRPr="009B54A6" w:rsidRDefault="009B54A6" w:rsidP="009B54A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9B54A6">
        <w:rPr>
          <w:rFonts w:ascii="Arial" w:eastAsia="Times New Roman" w:hAnsi="Arial" w:cs="Arial"/>
          <w:color w:val="3C3C3C"/>
          <w:spacing w:val="2"/>
          <w:sz w:val="31"/>
          <w:szCs w:val="31"/>
          <w:lang w:eastAsia="ru-RU"/>
        </w:rPr>
        <w:t>ПРАВИТЕЛЬСТВО РОССИЙСКОЙ ФЕДЕРАЦИИ</w:t>
      </w:r>
    </w:p>
    <w:p w14:paraId="5991F992" w14:textId="77777777" w:rsidR="009B54A6" w:rsidRPr="009B54A6" w:rsidRDefault="009B54A6" w:rsidP="009B54A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9B54A6">
        <w:rPr>
          <w:rFonts w:ascii="Arial" w:eastAsia="Times New Roman" w:hAnsi="Arial" w:cs="Arial"/>
          <w:color w:val="3C3C3C"/>
          <w:spacing w:val="2"/>
          <w:sz w:val="31"/>
          <w:szCs w:val="31"/>
          <w:lang w:eastAsia="ru-RU"/>
        </w:rPr>
        <w:t>ПОСТАНОВЛЕНИЕ</w:t>
      </w:r>
    </w:p>
    <w:p w14:paraId="502029BC" w14:textId="77777777" w:rsidR="009B54A6" w:rsidRPr="009B54A6" w:rsidRDefault="009B54A6" w:rsidP="009B54A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9B54A6">
        <w:rPr>
          <w:rFonts w:ascii="Arial" w:eastAsia="Times New Roman" w:hAnsi="Arial" w:cs="Arial"/>
          <w:color w:val="3C3C3C"/>
          <w:spacing w:val="2"/>
          <w:sz w:val="31"/>
          <w:szCs w:val="31"/>
          <w:lang w:eastAsia="ru-RU"/>
        </w:rPr>
        <w:t>от 10 июля 2013 года N 582</w:t>
      </w:r>
    </w:p>
    <w:p w14:paraId="7CEDE703" w14:textId="77777777" w:rsidR="009B54A6" w:rsidRPr="009B54A6" w:rsidRDefault="009B54A6" w:rsidP="009B54A6">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9B54A6">
        <w:rPr>
          <w:rFonts w:ascii="Arial" w:eastAsia="Times New Roman" w:hAnsi="Arial" w:cs="Arial"/>
          <w:color w:val="3C3C3C"/>
          <w:spacing w:val="2"/>
          <w:sz w:val="31"/>
          <w:szCs w:val="31"/>
          <w:lang w:eastAsia="ru-RU"/>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14:paraId="4DC45680" w14:textId="77777777" w:rsidR="009B54A6" w:rsidRPr="009B54A6" w:rsidRDefault="009B54A6" w:rsidP="009B54A6">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(с изменениями на 7 августа 2017 года)</w:t>
      </w:r>
    </w:p>
    <w:p w14:paraId="00374272"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____________________________________________________________________ </w:t>
      </w:r>
      <w:r w:rsidRPr="009B54A6">
        <w:rPr>
          <w:rFonts w:ascii="Arial" w:eastAsia="Times New Roman" w:hAnsi="Arial" w:cs="Arial"/>
          <w:color w:val="2D2D2D"/>
          <w:spacing w:val="2"/>
          <w:sz w:val="21"/>
          <w:szCs w:val="21"/>
          <w:lang w:eastAsia="ru-RU"/>
        </w:rPr>
        <w:br/>
        <w:t>Документ с изменениями, внесенными: </w:t>
      </w:r>
      <w:r w:rsidRPr="009B54A6">
        <w:rPr>
          <w:rFonts w:ascii="Arial" w:eastAsia="Times New Roman" w:hAnsi="Arial" w:cs="Arial"/>
          <w:color w:val="2D2D2D"/>
          <w:spacing w:val="2"/>
          <w:sz w:val="21"/>
          <w:szCs w:val="21"/>
          <w:lang w:eastAsia="ru-RU"/>
        </w:rPr>
        <w:br/>
      </w:r>
      <w:hyperlink r:id="rId4" w:history="1">
        <w:r w:rsidRPr="009B54A6">
          <w:rPr>
            <w:rFonts w:ascii="Arial" w:eastAsia="Times New Roman" w:hAnsi="Arial" w:cs="Arial"/>
            <w:color w:val="00466E"/>
            <w:spacing w:val="2"/>
            <w:sz w:val="21"/>
            <w:szCs w:val="21"/>
            <w:u w:val="single"/>
            <w:lang w:eastAsia="ru-RU"/>
          </w:rPr>
          <w:t>постановлением Правительства Российской Федерации от 20 октября 2015 года N 1120</w:t>
        </w:r>
      </w:hyperlink>
      <w:r w:rsidRPr="009B54A6">
        <w:rPr>
          <w:rFonts w:ascii="Arial" w:eastAsia="Times New Roman" w:hAnsi="Arial" w:cs="Arial"/>
          <w:color w:val="2D2D2D"/>
          <w:spacing w:val="2"/>
          <w:sz w:val="21"/>
          <w:szCs w:val="21"/>
          <w:lang w:eastAsia="ru-RU"/>
        </w:rPr>
        <w:t>(Официальный интернет-портал правовой информации www.pravo.gov.ru, 22.10.2015, N 0001201510220037); </w:t>
      </w:r>
      <w:r w:rsidRPr="009B54A6">
        <w:rPr>
          <w:rFonts w:ascii="Arial" w:eastAsia="Times New Roman" w:hAnsi="Arial" w:cs="Arial"/>
          <w:color w:val="2D2D2D"/>
          <w:spacing w:val="2"/>
          <w:sz w:val="21"/>
          <w:szCs w:val="21"/>
          <w:lang w:eastAsia="ru-RU"/>
        </w:rPr>
        <w:br/>
      </w:r>
      <w:hyperlink r:id="rId5" w:history="1">
        <w:r w:rsidRPr="009B54A6">
          <w:rPr>
            <w:rFonts w:ascii="Arial" w:eastAsia="Times New Roman" w:hAnsi="Arial" w:cs="Arial"/>
            <w:color w:val="00466E"/>
            <w:spacing w:val="2"/>
            <w:sz w:val="21"/>
            <w:szCs w:val="21"/>
            <w:u w:val="single"/>
            <w:lang w:eastAsia="ru-RU"/>
          </w:rPr>
          <w:t>постановлением Правительства Российской Федерации от 17 мая 2017 года N 575</w:t>
        </w:r>
      </w:hyperlink>
      <w:r w:rsidRPr="009B54A6">
        <w:rPr>
          <w:rFonts w:ascii="Arial" w:eastAsia="Times New Roman" w:hAnsi="Arial" w:cs="Arial"/>
          <w:color w:val="2D2D2D"/>
          <w:spacing w:val="2"/>
          <w:sz w:val="21"/>
          <w:szCs w:val="21"/>
          <w:lang w:eastAsia="ru-RU"/>
        </w:rPr>
        <w:t>(Официальный интернет-портал правовой информации www.pravo.gov.ru, 19.05.2017, N 0001201705190019); </w:t>
      </w:r>
      <w:r w:rsidRPr="009B54A6">
        <w:rPr>
          <w:rFonts w:ascii="Arial" w:eastAsia="Times New Roman" w:hAnsi="Arial" w:cs="Arial"/>
          <w:color w:val="2D2D2D"/>
          <w:spacing w:val="2"/>
          <w:sz w:val="21"/>
          <w:szCs w:val="21"/>
          <w:lang w:eastAsia="ru-RU"/>
        </w:rPr>
        <w:br/>
      </w:r>
      <w:hyperlink r:id="rId6" w:history="1">
        <w:r w:rsidRPr="009B54A6">
          <w:rPr>
            <w:rFonts w:ascii="Arial" w:eastAsia="Times New Roman" w:hAnsi="Arial" w:cs="Arial"/>
            <w:color w:val="00466E"/>
            <w:spacing w:val="2"/>
            <w:sz w:val="21"/>
            <w:szCs w:val="21"/>
            <w:u w:val="single"/>
            <w:lang w:eastAsia="ru-RU"/>
          </w:rPr>
          <w:t>постановлением Правительства Российской Федерации от 7 августа 2017 года N 944</w:t>
        </w:r>
      </w:hyperlink>
      <w:r w:rsidRPr="009B54A6">
        <w:rPr>
          <w:rFonts w:ascii="Arial" w:eastAsia="Times New Roman" w:hAnsi="Arial" w:cs="Arial"/>
          <w:color w:val="2D2D2D"/>
          <w:spacing w:val="2"/>
          <w:sz w:val="21"/>
          <w:szCs w:val="21"/>
          <w:lang w:eastAsia="ru-RU"/>
        </w:rPr>
        <w:t>(Официальный интернет-портал правовой информации www.pravo.gov.ru, 10.08.2017, N 0001201708100005). </w:t>
      </w:r>
      <w:r w:rsidRPr="009B54A6">
        <w:rPr>
          <w:rFonts w:ascii="Arial" w:eastAsia="Times New Roman" w:hAnsi="Arial" w:cs="Arial"/>
          <w:color w:val="2D2D2D"/>
          <w:spacing w:val="2"/>
          <w:sz w:val="21"/>
          <w:szCs w:val="21"/>
          <w:lang w:eastAsia="ru-RU"/>
        </w:rPr>
        <w:br/>
        <w:t>____________________________________________________________________</w:t>
      </w:r>
    </w:p>
    <w:p w14:paraId="62FCD000"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br/>
        <w:t>В соответствии со </w:t>
      </w:r>
      <w:hyperlink r:id="rId7" w:history="1">
        <w:r w:rsidRPr="009B54A6">
          <w:rPr>
            <w:rFonts w:ascii="Arial" w:eastAsia="Times New Roman" w:hAnsi="Arial" w:cs="Arial"/>
            <w:color w:val="00466E"/>
            <w:spacing w:val="2"/>
            <w:sz w:val="21"/>
            <w:szCs w:val="21"/>
            <w:u w:val="single"/>
            <w:lang w:eastAsia="ru-RU"/>
          </w:rPr>
          <w:t>статьей 29 Федерального закона "Об образовании в Российской Федерации"</w:t>
        </w:r>
      </w:hyperlink>
      <w:r w:rsidRPr="009B54A6">
        <w:rPr>
          <w:rFonts w:ascii="Arial" w:eastAsia="Times New Roman" w:hAnsi="Arial" w:cs="Arial"/>
          <w:color w:val="2D2D2D"/>
          <w:spacing w:val="2"/>
          <w:sz w:val="21"/>
          <w:szCs w:val="21"/>
          <w:lang w:eastAsia="ru-RU"/>
        </w:rPr>
        <w:t> Правительство Российской Федерации</w:t>
      </w:r>
    </w:p>
    <w:p w14:paraId="17C47FDF"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постановляет:</w:t>
      </w:r>
    </w:p>
    <w:p w14:paraId="686A5724"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1. Утвердить прилагаемые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14:paraId="529DE4B5"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2. Признать утратившим силу </w:t>
      </w:r>
      <w:hyperlink r:id="rId8" w:history="1">
        <w:r w:rsidRPr="009B54A6">
          <w:rPr>
            <w:rFonts w:ascii="Arial" w:eastAsia="Times New Roman" w:hAnsi="Arial" w:cs="Arial"/>
            <w:color w:val="00466E"/>
            <w:spacing w:val="2"/>
            <w:sz w:val="21"/>
            <w:szCs w:val="21"/>
            <w:u w:val="single"/>
            <w:lang w:eastAsia="ru-RU"/>
          </w:rPr>
          <w:t>постановление Правительства Российской Федерации от 18 апреля 2012 года N 343 "Об утверждении Правил размещения в сети Интернет и обновления информации об образовательном учреждении"</w:t>
        </w:r>
      </w:hyperlink>
      <w:r w:rsidRPr="009B54A6">
        <w:rPr>
          <w:rFonts w:ascii="Arial" w:eastAsia="Times New Roman" w:hAnsi="Arial" w:cs="Arial"/>
          <w:color w:val="2D2D2D"/>
          <w:spacing w:val="2"/>
          <w:sz w:val="21"/>
          <w:szCs w:val="21"/>
          <w:lang w:eastAsia="ru-RU"/>
        </w:rPr>
        <w:t> (Собрание законодательства Российской Федерации, 2012, N 17, ст.2012).</w:t>
      </w:r>
    </w:p>
    <w:p w14:paraId="0E5BCB6C"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3. Настоящее постановление вступает в силу с 1 сентября 2013 года.</w:t>
      </w:r>
      <w:r w:rsidRPr="009B54A6">
        <w:rPr>
          <w:rFonts w:ascii="Arial" w:eastAsia="Times New Roman" w:hAnsi="Arial" w:cs="Arial"/>
          <w:color w:val="2D2D2D"/>
          <w:spacing w:val="2"/>
          <w:sz w:val="21"/>
          <w:szCs w:val="21"/>
          <w:lang w:eastAsia="ru-RU"/>
        </w:rPr>
        <w:br/>
      </w:r>
    </w:p>
    <w:p w14:paraId="7297B5A3" w14:textId="77777777" w:rsidR="009B54A6" w:rsidRPr="009B54A6" w:rsidRDefault="009B54A6" w:rsidP="009B54A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Председатель Правительства</w:t>
      </w:r>
      <w:r w:rsidRPr="009B54A6">
        <w:rPr>
          <w:rFonts w:ascii="Arial" w:eastAsia="Times New Roman" w:hAnsi="Arial" w:cs="Arial"/>
          <w:color w:val="2D2D2D"/>
          <w:spacing w:val="2"/>
          <w:sz w:val="21"/>
          <w:szCs w:val="21"/>
          <w:lang w:eastAsia="ru-RU"/>
        </w:rPr>
        <w:br/>
        <w:t>Российской Федерации</w:t>
      </w:r>
      <w:r w:rsidRPr="009B54A6">
        <w:rPr>
          <w:rFonts w:ascii="Arial" w:eastAsia="Times New Roman" w:hAnsi="Arial" w:cs="Arial"/>
          <w:color w:val="2D2D2D"/>
          <w:spacing w:val="2"/>
          <w:sz w:val="21"/>
          <w:szCs w:val="21"/>
          <w:lang w:eastAsia="ru-RU"/>
        </w:rPr>
        <w:br/>
      </w:r>
      <w:proofErr w:type="spellStart"/>
      <w:r w:rsidRPr="009B54A6">
        <w:rPr>
          <w:rFonts w:ascii="Arial" w:eastAsia="Times New Roman" w:hAnsi="Arial" w:cs="Arial"/>
          <w:color w:val="2D2D2D"/>
          <w:spacing w:val="2"/>
          <w:sz w:val="21"/>
          <w:szCs w:val="21"/>
          <w:lang w:eastAsia="ru-RU"/>
        </w:rPr>
        <w:t>Д.Медведев</w:t>
      </w:r>
      <w:proofErr w:type="spellEnd"/>
    </w:p>
    <w:p w14:paraId="41203263" w14:textId="77777777" w:rsidR="009B54A6" w:rsidRPr="009B54A6" w:rsidRDefault="009B54A6" w:rsidP="009B54A6">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9B54A6">
        <w:rPr>
          <w:rFonts w:ascii="Arial" w:eastAsia="Times New Roman" w:hAnsi="Arial" w:cs="Arial"/>
          <w:color w:val="3C3C3C"/>
          <w:spacing w:val="2"/>
          <w:sz w:val="31"/>
          <w:szCs w:val="31"/>
          <w:lang w:eastAsia="ru-RU"/>
        </w:rPr>
        <w:t>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14:paraId="0B39E9B1" w14:textId="77777777" w:rsidR="009B54A6" w:rsidRPr="009B54A6" w:rsidRDefault="009B54A6" w:rsidP="009B54A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УТВЕРЖДЕНЫ</w:t>
      </w:r>
      <w:r w:rsidRPr="009B54A6">
        <w:rPr>
          <w:rFonts w:ascii="Arial" w:eastAsia="Times New Roman" w:hAnsi="Arial" w:cs="Arial"/>
          <w:color w:val="2D2D2D"/>
          <w:spacing w:val="2"/>
          <w:sz w:val="21"/>
          <w:szCs w:val="21"/>
          <w:lang w:eastAsia="ru-RU"/>
        </w:rPr>
        <w:br/>
        <w:t>постановлением Правительства</w:t>
      </w:r>
      <w:r w:rsidRPr="009B54A6">
        <w:rPr>
          <w:rFonts w:ascii="Arial" w:eastAsia="Times New Roman" w:hAnsi="Arial" w:cs="Arial"/>
          <w:color w:val="2D2D2D"/>
          <w:spacing w:val="2"/>
          <w:sz w:val="21"/>
          <w:szCs w:val="21"/>
          <w:lang w:eastAsia="ru-RU"/>
        </w:rPr>
        <w:br/>
        <w:t>Российской Федерации</w:t>
      </w:r>
      <w:r w:rsidRPr="009B54A6">
        <w:rPr>
          <w:rFonts w:ascii="Arial" w:eastAsia="Times New Roman" w:hAnsi="Arial" w:cs="Arial"/>
          <w:color w:val="2D2D2D"/>
          <w:spacing w:val="2"/>
          <w:sz w:val="21"/>
          <w:szCs w:val="21"/>
          <w:lang w:eastAsia="ru-RU"/>
        </w:rPr>
        <w:br/>
        <w:t>от 10 июля 2013 года N 582</w:t>
      </w:r>
      <w:r w:rsidRPr="009B54A6">
        <w:rPr>
          <w:rFonts w:ascii="Arial" w:eastAsia="Times New Roman" w:hAnsi="Arial" w:cs="Arial"/>
          <w:color w:val="2D2D2D"/>
          <w:spacing w:val="2"/>
          <w:sz w:val="21"/>
          <w:szCs w:val="21"/>
          <w:lang w:eastAsia="ru-RU"/>
        </w:rPr>
        <w:br/>
      </w:r>
    </w:p>
    <w:p w14:paraId="47C6EA17" w14:textId="77777777" w:rsidR="009B54A6" w:rsidRPr="009B54A6" w:rsidRDefault="009B54A6" w:rsidP="009B54A6">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lastRenderedPageBreak/>
        <w:t>(с изменениями на 7 августа 2017 года)</w:t>
      </w:r>
    </w:p>
    <w:p w14:paraId="350F5670"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14:paraId="2873D79D"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14:paraId="7F235C1A"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а) по выработке и реализации государственной политики и нормативно-правовому регулированию в области обороны;</w:t>
      </w:r>
    </w:p>
    <w:p w14:paraId="0A9148E2"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б) по выработке и реализации государственной политики и нормативно-правовому регулированию в сфере внутренних дел;</w:t>
      </w:r>
      <w:r w:rsidRPr="009B54A6">
        <w:rPr>
          <w:rFonts w:ascii="Arial" w:eastAsia="Times New Roman" w:hAnsi="Arial" w:cs="Arial"/>
          <w:color w:val="2D2D2D"/>
          <w:spacing w:val="2"/>
          <w:sz w:val="21"/>
          <w:szCs w:val="21"/>
          <w:lang w:eastAsia="ru-RU"/>
        </w:rPr>
        <w:br/>
        <w:t>(Подпункт в редакции, введенной в действие с 18 августа 2017 года </w:t>
      </w:r>
      <w:hyperlink r:id="rId9" w:history="1">
        <w:r w:rsidRPr="009B54A6">
          <w:rPr>
            <w:rFonts w:ascii="Arial" w:eastAsia="Times New Roman" w:hAnsi="Arial" w:cs="Arial"/>
            <w:color w:val="00466E"/>
            <w:spacing w:val="2"/>
            <w:sz w:val="21"/>
            <w:szCs w:val="21"/>
            <w:u w:val="single"/>
            <w:lang w:eastAsia="ru-RU"/>
          </w:rPr>
          <w:t>постановлением Правительства Российской Федерации от 7 августа 2017 года N 944</w:t>
        </w:r>
      </w:hyperlink>
      <w:r w:rsidRPr="009B54A6">
        <w:rPr>
          <w:rFonts w:ascii="Arial" w:eastAsia="Times New Roman" w:hAnsi="Arial" w:cs="Arial"/>
          <w:color w:val="2D2D2D"/>
          <w:spacing w:val="2"/>
          <w:sz w:val="21"/>
          <w:szCs w:val="21"/>
          <w:lang w:eastAsia="ru-RU"/>
        </w:rPr>
        <w:t>.</w:t>
      </w:r>
      <w:r w:rsidRPr="009B54A6">
        <w:rPr>
          <w:rFonts w:ascii="Arial" w:eastAsia="Times New Roman" w:hAnsi="Arial" w:cs="Arial"/>
          <w:color w:val="2D2D2D"/>
          <w:spacing w:val="2"/>
          <w:sz w:val="21"/>
          <w:szCs w:val="21"/>
          <w:lang w:eastAsia="ru-RU"/>
        </w:rPr>
        <w:br/>
      </w:r>
    </w:p>
    <w:p w14:paraId="02A5CE43"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14:paraId="2DE690BF"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г) по выработке государственной политики, нормативно-правовому регулированию, контролю и надзору в сфере государственной охраны;</w:t>
      </w:r>
    </w:p>
    <w:p w14:paraId="014BAFE8"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д) подпункт утратил силу с 18 августа 2017 года - </w:t>
      </w:r>
      <w:hyperlink r:id="rId10" w:history="1">
        <w:r w:rsidRPr="009B54A6">
          <w:rPr>
            <w:rFonts w:ascii="Arial" w:eastAsia="Times New Roman" w:hAnsi="Arial" w:cs="Arial"/>
            <w:color w:val="00466E"/>
            <w:spacing w:val="2"/>
            <w:sz w:val="21"/>
            <w:szCs w:val="21"/>
            <w:u w:val="single"/>
            <w:lang w:eastAsia="ru-RU"/>
          </w:rPr>
          <w:t>постановление Правительства Российской Федерации от 7 августа 2017 года N 944</w:t>
        </w:r>
      </w:hyperlink>
      <w:r w:rsidRPr="009B54A6">
        <w:rPr>
          <w:rFonts w:ascii="Arial" w:eastAsia="Times New Roman" w:hAnsi="Arial" w:cs="Arial"/>
          <w:color w:val="2D2D2D"/>
          <w:spacing w:val="2"/>
          <w:sz w:val="21"/>
          <w:szCs w:val="21"/>
          <w:lang w:eastAsia="ru-RU"/>
        </w:rPr>
        <w:t>.</w:t>
      </w:r>
    </w:p>
    <w:p w14:paraId="4FA80A75"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3. Образовательная организация размещает на официальном сайте:</w:t>
      </w:r>
    </w:p>
    <w:p w14:paraId="7CA606AA" w14:textId="77777777" w:rsidR="009B54A6" w:rsidRPr="009B54A6" w:rsidRDefault="009B54A6" w:rsidP="009B54A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54A6">
        <w:rPr>
          <w:rFonts w:ascii="Arial" w:eastAsia="Times New Roman" w:hAnsi="Arial" w:cs="Arial"/>
          <w:color w:val="2D2D2D"/>
          <w:spacing w:val="2"/>
          <w:sz w:val="21"/>
          <w:szCs w:val="21"/>
          <w:lang w:eastAsia="ru-RU"/>
        </w:rPr>
        <w:t>а) информацию:</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о структуре и об органах управления образовательной организации, в том числе:</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наименование структурных подразделений (органов управления);</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фамилии, имена, отчества и должности руководителей структурных подразделений;</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места нахождения структурных подразделений;</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адреса официальных сайтов в сети "Интернет" структурных подразделений (при наличии);</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адреса электронной почты структурных подразделений (при наличии);</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сведения о наличии положений о структурных подразделениях (об органах управления) с приложением копий указанных положений (при их наличии);</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об уровне образования;</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lastRenderedPageBreak/>
        <w:t>о формах обучения;</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о нормативном сроке обучения;</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о сроке действия государственной аккредитации образовательной программы (при наличии государственной аккредитации);</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об описании образовательной программы с приложением ее копии;</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об учебном плане с приложением его копии;</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об аннотации к рабочим программам дисциплин (по каждой дисциплине в составе образовательной программы) с приложением их копий (при наличии);</w:t>
      </w:r>
      <w:r w:rsidRPr="009B54A6">
        <w:rPr>
          <w:rFonts w:ascii="Arial" w:eastAsia="Times New Roman" w:hAnsi="Arial" w:cs="Arial"/>
          <w:color w:val="2D2D2D"/>
          <w:spacing w:val="2"/>
          <w:sz w:val="21"/>
          <w:szCs w:val="21"/>
          <w:lang w:eastAsia="ru-RU"/>
        </w:rPr>
        <w:br/>
      </w:r>
      <w:r w:rsidRPr="009B54A6">
        <w:rPr>
          <w:rFonts w:ascii="Arial" w:eastAsia="Times New Roman" w:hAnsi="Arial" w:cs="Arial"/>
          <w:color w:val="2D2D2D"/>
          <w:spacing w:val="2"/>
          <w:sz w:val="21"/>
          <w:szCs w:val="21"/>
          <w:lang w:eastAsia="ru-RU"/>
        </w:rPr>
        <w:br/>
        <w:t>о календарном учебном графике с приложением его копии;</w:t>
      </w:r>
    </w:p>
    <w:p w14:paraId="25699186"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о методических и об иных документах, разработанных образовательной организацией для обеспечения образовательного процесса;</w:t>
      </w:r>
      <w:r>
        <w:rPr>
          <w:rFonts w:ascii="Arial" w:hAnsi="Arial" w:cs="Arial"/>
          <w:color w:val="2D2D2D"/>
          <w:spacing w:val="2"/>
          <w:sz w:val="21"/>
          <w:szCs w:val="21"/>
        </w:rPr>
        <w:br/>
      </w:r>
      <w:r>
        <w:rPr>
          <w:rFonts w:ascii="Arial" w:hAnsi="Arial" w:cs="Arial"/>
          <w:color w:val="2D2D2D"/>
          <w:spacing w:val="2"/>
          <w:sz w:val="21"/>
          <w:szCs w:val="21"/>
        </w:rPr>
        <w:b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r>
        <w:rPr>
          <w:rFonts w:ascii="Arial" w:hAnsi="Arial" w:cs="Arial"/>
          <w:color w:val="2D2D2D"/>
          <w:spacing w:val="2"/>
          <w:sz w:val="21"/>
          <w:szCs w:val="21"/>
        </w:rPr>
        <w:br/>
      </w:r>
      <w:r>
        <w:rPr>
          <w:rFonts w:ascii="Arial" w:hAnsi="Arial" w:cs="Arial"/>
          <w:color w:val="2D2D2D"/>
          <w:spacing w:val="2"/>
          <w:sz w:val="21"/>
          <w:szCs w:val="21"/>
        </w:rPr>
        <w:b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r>
        <w:rPr>
          <w:rFonts w:ascii="Arial" w:hAnsi="Arial" w:cs="Arial"/>
          <w:color w:val="2D2D2D"/>
          <w:spacing w:val="2"/>
          <w:sz w:val="21"/>
          <w:szCs w:val="21"/>
        </w:rPr>
        <w:br/>
      </w:r>
      <w:r>
        <w:rPr>
          <w:rFonts w:ascii="Arial" w:hAnsi="Arial" w:cs="Arial"/>
          <w:color w:val="2D2D2D"/>
          <w:spacing w:val="2"/>
          <w:sz w:val="21"/>
          <w:szCs w:val="21"/>
        </w:rPr>
        <w:br/>
        <w:t>о языках, на которых осуществляется образование (обучение);</w:t>
      </w:r>
      <w:r>
        <w:rPr>
          <w:rFonts w:ascii="Arial" w:hAnsi="Arial" w:cs="Arial"/>
          <w:color w:val="2D2D2D"/>
          <w:spacing w:val="2"/>
          <w:sz w:val="21"/>
          <w:szCs w:val="21"/>
        </w:rPr>
        <w:br/>
      </w:r>
      <w:r>
        <w:rPr>
          <w:rFonts w:ascii="Arial" w:hAnsi="Arial" w:cs="Arial"/>
          <w:color w:val="2D2D2D"/>
          <w:spacing w:val="2"/>
          <w:sz w:val="21"/>
          <w:szCs w:val="21"/>
        </w:rPr>
        <w:br/>
        <w:t>о федеральных государственных образовательных стандартах и об образовательных стандартах с приложением их копий (при наличии);</w:t>
      </w:r>
      <w:r>
        <w:rPr>
          <w:rFonts w:ascii="Arial" w:hAnsi="Arial" w:cs="Arial"/>
          <w:color w:val="2D2D2D"/>
          <w:spacing w:val="2"/>
          <w:sz w:val="21"/>
          <w:szCs w:val="21"/>
        </w:rPr>
        <w:br/>
      </w:r>
      <w:r>
        <w:rPr>
          <w:rFonts w:ascii="Arial" w:hAnsi="Arial" w:cs="Arial"/>
          <w:color w:val="2D2D2D"/>
          <w:spacing w:val="2"/>
          <w:sz w:val="21"/>
          <w:szCs w:val="21"/>
        </w:rPr>
        <w:br/>
        <w:t>о руководителе образовательной организации, его заместителях, руководителях филиалов образовательной организации (при их наличии), в том числе:</w:t>
      </w:r>
      <w:r>
        <w:rPr>
          <w:rFonts w:ascii="Arial" w:hAnsi="Arial" w:cs="Arial"/>
          <w:color w:val="2D2D2D"/>
          <w:spacing w:val="2"/>
          <w:sz w:val="21"/>
          <w:szCs w:val="21"/>
        </w:rPr>
        <w:br/>
      </w:r>
      <w:r>
        <w:rPr>
          <w:rFonts w:ascii="Arial" w:hAnsi="Arial" w:cs="Arial"/>
          <w:color w:val="2D2D2D"/>
          <w:spacing w:val="2"/>
          <w:sz w:val="21"/>
          <w:szCs w:val="21"/>
        </w:rPr>
        <w:br/>
        <w:t>фамилия, имя, отчество (при наличии) руководителя, его заместителей;</w:t>
      </w:r>
      <w:r>
        <w:rPr>
          <w:rFonts w:ascii="Arial" w:hAnsi="Arial" w:cs="Arial"/>
          <w:color w:val="2D2D2D"/>
          <w:spacing w:val="2"/>
          <w:sz w:val="21"/>
          <w:szCs w:val="21"/>
        </w:rPr>
        <w:br/>
      </w:r>
      <w:r>
        <w:rPr>
          <w:rFonts w:ascii="Arial" w:hAnsi="Arial" w:cs="Arial"/>
          <w:color w:val="2D2D2D"/>
          <w:spacing w:val="2"/>
          <w:sz w:val="21"/>
          <w:szCs w:val="21"/>
        </w:rPr>
        <w:br/>
        <w:t>должность руководителя, его заместителей;</w:t>
      </w:r>
      <w:r>
        <w:rPr>
          <w:rFonts w:ascii="Arial" w:hAnsi="Arial" w:cs="Arial"/>
          <w:color w:val="2D2D2D"/>
          <w:spacing w:val="2"/>
          <w:sz w:val="21"/>
          <w:szCs w:val="21"/>
        </w:rPr>
        <w:br/>
      </w:r>
      <w:r>
        <w:rPr>
          <w:rFonts w:ascii="Arial" w:hAnsi="Arial" w:cs="Arial"/>
          <w:color w:val="2D2D2D"/>
          <w:spacing w:val="2"/>
          <w:sz w:val="21"/>
          <w:szCs w:val="21"/>
        </w:rPr>
        <w:br/>
        <w:t>контактные телефоны;</w:t>
      </w:r>
      <w:r>
        <w:rPr>
          <w:rFonts w:ascii="Arial" w:hAnsi="Arial" w:cs="Arial"/>
          <w:color w:val="2D2D2D"/>
          <w:spacing w:val="2"/>
          <w:sz w:val="21"/>
          <w:szCs w:val="21"/>
        </w:rPr>
        <w:br/>
      </w:r>
      <w:r>
        <w:rPr>
          <w:rFonts w:ascii="Arial" w:hAnsi="Arial" w:cs="Arial"/>
          <w:color w:val="2D2D2D"/>
          <w:spacing w:val="2"/>
          <w:sz w:val="21"/>
          <w:szCs w:val="21"/>
        </w:rPr>
        <w:br/>
        <w:t>адрес электронной почты;</w:t>
      </w:r>
      <w:r>
        <w:rPr>
          <w:rFonts w:ascii="Arial" w:hAnsi="Arial" w:cs="Arial"/>
          <w:color w:val="2D2D2D"/>
          <w:spacing w:val="2"/>
          <w:sz w:val="21"/>
          <w:szCs w:val="21"/>
        </w:rPr>
        <w:br/>
      </w:r>
      <w:r>
        <w:rPr>
          <w:rFonts w:ascii="Arial" w:hAnsi="Arial" w:cs="Arial"/>
          <w:color w:val="2D2D2D"/>
          <w:spacing w:val="2"/>
          <w:sz w:val="21"/>
          <w:szCs w:val="21"/>
        </w:rPr>
        <w:br/>
        <w:t>о персональном составе педагогических работников с указанием уровня образования, квалификации и опыта работы, в том числе:</w:t>
      </w:r>
      <w:r>
        <w:rPr>
          <w:rFonts w:ascii="Arial" w:hAnsi="Arial" w:cs="Arial"/>
          <w:color w:val="2D2D2D"/>
          <w:spacing w:val="2"/>
          <w:sz w:val="21"/>
          <w:szCs w:val="21"/>
        </w:rPr>
        <w:br/>
      </w:r>
      <w:r>
        <w:rPr>
          <w:rFonts w:ascii="Arial" w:hAnsi="Arial" w:cs="Arial"/>
          <w:color w:val="2D2D2D"/>
          <w:spacing w:val="2"/>
          <w:sz w:val="21"/>
          <w:szCs w:val="21"/>
        </w:rPr>
        <w:br/>
        <w:t>фамилия, имя, отчество (при наличии) работника;</w:t>
      </w:r>
      <w:r>
        <w:rPr>
          <w:rFonts w:ascii="Arial" w:hAnsi="Arial" w:cs="Arial"/>
          <w:color w:val="2D2D2D"/>
          <w:spacing w:val="2"/>
          <w:sz w:val="21"/>
          <w:szCs w:val="21"/>
        </w:rPr>
        <w:br/>
      </w:r>
      <w:r>
        <w:rPr>
          <w:rFonts w:ascii="Arial" w:hAnsi="Arial" w:cs="Arial"/>
          <w:color w:val="2D2D2D"/>
          <w:spacing w:val="2"/>
          <w:sz w:val="21"/>
          <w:szCs w:val="21"/>
        </w:rPr>
        <w:br/>
        <w:t>занимаемая должность (должности);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преподаваемые дисциплины;</w:t>
      </w:r>
      <w:r>
        <w:rPr>
          <w:rFonts w:ascii="Arial" w:hAnsi="Arial" w:cs="Arial"/>
          <w:color w:val="2D2D2D"/>
          <w:spacing w:val="2"/>
          <w:sz w:val="21"/>
          <w:szCs w:val="21"/>
        </w:rPr>
        <w:br/>
      </w:r>
      <w:r>
        <w:rPr>
          <w:rFonts w:ascii="Arial" w:hAnsi="Arial" w:cs="Arial"/>
          <w:color w:val="2D2D2D"/>
          <w:spacing w:val="2"/>
          <w:sz w:val="21"/>
          <w:szCs w:val="21"/>
        </w:rPr>
        <w:br/>
        <w:t>ученая степень (при наличии);</w:t>
      </w:r>
      <w:r>
        <w:rPr>
          <w:rFonts w:ascii="Arial" w:hAnsi="Arial" w:cs="Arial"/>
          <w:color w:val="2D2D2D"/>
          <w:spacing w:val="2"/>
          <w:sz w:val="21"/>
          <w:szCs w:val="21"/>
        </w:rPr>
        <w:br/>
      </w:r>
      <w:r>
        <w:rPr>
          <w:rFonts w:ascii="Arial" w:hAnsi="Arial" w:cs="Arial"/>
          <w:color w:val="2D2D2D"/>
          <w:spacing w:val="2"/>
          <w:sz w:val="21"/>
          <w:szCs w:val="21"/>
        </w:rPr>
        <w:br/>
        <w:t>ученое звание (при наличии);</w:t>
      </w:r>
      <w:r>
        <w:rPr>
          <w:rFonts w:ascii="Arial" w:hAnsi="Arial" w:cs="Arial"/>
          <w:color w:val="2D2D2D"/>
          <w:spacing w:val="2"/>
          <w:sz w:val="21"/>
          <w:szCs w:val="21"/>
        </w:rPr>
        <w:br/>
      </w:r>
      <w:r>
        <w:rPr>
          <w:rFonts w:ascii="Arial" w:hAnsi="Arial" w:cs="Arial"/>
          <w:color w:val="2D2D2D"/>
          <w:spacing w:val="2"/>
          <w:sz w:val="21"/>
          <w:szCs w:val="21"/>
        </w:rPr>
        <w:br/>
        <w:t>наименование направления подготовки и (или) специальности;</w:t>
      </w:r>
      <w:r>
        <w:rPr>
          <w:rFonts w:ascii="Arial" w:hAnsi="Arial" w:cs="Arial"/>
          <w:color w:val="2D2D2D"/>
          <w:spacing w:val="2"/>
          <w:sz w:val="21"/>
          <w:szCs w:val="21"/>
        </w:rPr>
        <w:br/>
      </w:r>
      <w:r>
        <w:rPr>
          <w:rFonts w:ascii="Arial" w:hAnsi="Arial" w:cs="Arial"/>
          <w:color w:val="2D2D2D"/>
          <w:spacing w:val="2"/>
          <w:sz w:val="21"/>
          <w:szCs w:val="21"/>
        </w:rPr>
        <w:br/>
        <w:t>данные о повышении квалификации и (или) профессиональной переподготовке (при наличии);</w:t>
      </w:r>
      <w:r>
        <w:rPr>
          <w:rFonts w:ascii="Arial" w:hAnsi="Arial" w:cs="Arial"/>
          <w:color w:val="2D2D2D"/>
          <w:spacing w:val="2"/>
          <w:sz w:val="21"/>
          <w:szCs w:val="21"/>
        </w:rPr>
        <w:br/>
      </w:r>
      <w:r>
        <w:rPr>
          <w:rFonts w:ascii="Arial" w:hAnsi="Arial" w:cs="Arial"/>
          <w:color w:val="2D2D2D"/>
          <w:spacing w:val="2"/>
          <w:sz w:val="21"/>
          <w:szCs w:val="21"/>
        </w:rPr>
        <w:br/>
        <w:t>общий стаж работы;</w:t>
      </w:r>
      <w:r>
        <w:rPr>
          <w:rFonts w:ascii="Arial" w:hAnsi="Arial" w:cs="Arial"/>
          <w:color w:val="2D2D2D"/>
          <w:spacing w:val="2"/>
          <w:sz w:val="21"/>
          <w:szCs w:val="21"/>
        </w:rPr>
        <w:br/>
      </w:r>
      <w:r>
        <w:rPr>
          <w:rFonts w:ascii="Arial" w:hAnsi="Arial" w:cs="Arial"/>
          <w:color w:val="2D2D2D"/>
          <w:spacing w:val="2"/>
          <w:sz w:val="21"/>
          <w:szCs w:val="21"/>
        </w:rPr>
        <w:br/>
        <w:t>стаж работы по специальности;</w:t>
      </w:r>
      <w:r>
        <w:rPr>
          <w:rFonts w:ascii="Arial" w:hAnsi="Arial" w:cs="Arial"/>
          <w:color w:val="2D2D2D"/>
          <w:spacing w:val="2"/>
          <w:sz w:val="21"/>
          <w:szCs w:val="21"/>
        </w:rPr>
        <w:br/>
      </w:r>
      <w:r>
        <w:rPr>
          <w:rFonts w:ascii="Arial" w:hAnsi="Arial" w:cs="Arial"/>
          <w:color w:val="2D2D2D"/>
          <w:spacing w:val="2"/>
          <w:sz w:val="21"/>
          <w:szCs w:val="21"/>
        </w:rPr>
        <w:br/>
        <w:t>о материально-техническом обеспечении образовательной деятельности, в том числе:</w:t>
      </w:r>
      <w:r>
        <w:rPr>
          <w:rFonts w:ascii="Arial" w:hAnsi="Arial" w:cs="Arial"/>
          <w:color w:val="2D2D2D"/>
          <w:spacing w:val="2"/>
          <w:sz w:val="21"/>
          <w:szCs w:val="21"/>
        </w:rPr>
        <w:br/>
      </w:r>
      <w:r>
        <w:rPr>
          <w:rFonts w:ascii="Arial" w:hAnsi="Arial" w:cs="Arial"/>
          <w:color w:val="2D2D2D"/>
          <w:spacing w:val="2"/>
          <w:sz w:val="21"/>
          <w:szCs w:val="21"/>
        </w:rPr>
        <w:b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r>
        <w:rPr>
          <w:rFonts w:ascii="Arial" w:hAnsi="Arial" w:cs="Arial"/>
          <w:color w:val="2D2D2D"/>
          <w:spacing w:val="2"/>
          <w:sz w:val="21"/>
          <w:szCs w:val="21"/>
        </w:rPr>
        <w:br/>
      </w:r>
      <w:r>
        <w:rPr>
          <w:rFonts w:ascii="Arial" w:hAnsi="Arial" w:cs="Arial"/>
          <w:color w:val="2D2D2D"/>
          <w:spacing w:val="2"/>
          <w:sz w:val="21"/>
          <w:szCs w:val="21"/>
        </w:rPr>
        <w:br/>
        <w:t>обеспечение доступа в здания образовательной организации инвалидов и лиц с ограниченными возможностями здоровья;</w:t>
      </w:r>
      <w:r>
        <w:rPr>
          <w:rFonts w:ascii="Arial" w:hAnsi="Arial" w:cs="Arial"/>
          <w:color w:val="2D2D2D"/>
          <w:spacing w:val="2"/>
          <w:sz w:val="21"/>
          <w:szCs w:val="21"/>
        </w:rPr>
        <w:br/>
      </w:r>
      <w:r>
        <w:rPr>
          <w:rFonts w:ascii="Arial" w:hAnsi="Arial" w:cs="Arial"/>
          <w:color w:val="2D2D2D"/>
          <w:spacing w:val="2"/>
          <w:sz w:val="21"/>
          <w:szCs w:val="21"/>
        </w:rPr>
        <w:br/>
        <w:t>условия питания обучающихся, в том числе инвалидов и лиц с ограниченными возможностями здоровья;</w:t>
      </w:r>
      <w:r>
        <w:rPr>
          <w:rFonts w:ascii="Arial" w:hAnsi="Arial" w:cs="Arial"/>
          <w:color w:val="2D2D2D"/>
          <w:spacing w:val="2"/>
          <w:sz w:val="21"/>
          <w:szCs w:val="21"/>
        </w:rPr>
        <w:br/>
      </w:r>
      <w:r>
        <w:rPr>
          <w:rFonts w:ascii="Arial" w:hAnsi="Arial" w:cs="Arial"/>
          <w:color w:val="2D2D2D"/>
          <w:spacing w:val="2"/>
          <w:sz w:val="21"/>
          <w:szCs w:val="21"/>
        </w:rPr>
        <w:br/>
        <w:t>условия охраны здоровья обучающихся, в том числе инвалидов и лиц с ограниченными возможностями здоровья;</w:t>
      </w:r>
      <w:r>
        <w:rPr>
          <w:rFonts w:ascii="Arial" w:hAnsi="Arial" w:cs="Arial"/>
          <w:color w:val="2D2D2D"/>
          <w:spacing w:val="2"/>
          <w:sz w:val="21"/>
          <w:szCs w:val="21"/>
        </w:rPr>
        <w:br/>
      </w:r>
      <w:r>
        <w:rPr>
          <w:rFonts w:ascii="Arial" w:hAnsi="Arial" w:cs="Arial"/>
          <w:color w:val="2D2D2D"/>
          <w:spacing w:val="2"/>
          <w:sz w:val="21"/>
          <w:szCs w:val="21"/>
        </w:rPr>
        <w:b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rPr>
          <w:rFonts w:ascii="Arial" w:hAnsi="Arial" w:cs="Arial"/>
          <w:color w:val="2D2D2D"/>
          <w:spacing w:val="2"/>
          <w:sz w:val="21"/>
          <w:szCs w:val="21"/>
        </w:rPr>
        <w:br/>
      </w:r>
      <w:r>
        <w:rPr>
          <w:rFonts w:ascii="Arial" w:hAnsi="Arial" w:cs="Arial"/>
          <w:color w:val="2D2D2D"/>
          <w:spacing w:val="2"/>
          <w:sz w:val="21"/>
          <w:szCs w:val="21"/>
        </w:rPr>
        <w:b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r>
        <w:rPr>
          <w:rFonts w:ascii="Arial" w:hAnsi="Arial" w:cs="Arial"/>
          <w:color w:val="2D2D2D"/>
          <w:spacing w:val="2"/>
          <w:sz w:val="21"/>
          <w:szCs w:val="21"/>
        </w:rPr>
        <w:br/>
      </w:r>
      <w:r>
        <w:rPr>
          <w:rFonts w:ascii="Arial" w:hAnsi="Arial" w:cs="Arial"/>
          <w:color w:val="2D2D2D"/>
          <w:spacing w:val="2"/>
          <w:sz w:val="21"/>
          <w:szCs w:val="21"/>
        </w:rPr>
        <w:b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Pr>
          <w:rFonts w:ascii="Arial" w:hAnsi="Arial" w:cs="Arial"/>
          <w:color w:val="2D2D2D"/>
          <w:spacing w:val="2"/>
          <w:sz w:val="21"/>
          <w:szCs w:val="21"/>
        </w:rPr>
        <w:br/>
      </w:r>
      <w:r>
        <w:rPr>
          <w:rFonts w:ascii="Arial" w:hAnsi="Arial" w:cs="Arial"/>
          <w:color w:val="2D2D2D"/>
          <w:spacing w:val="2"/>
          <w:sz w:val="21"/>
          <w:szCs w:val="21"/>
        </w:rPr>
        <w:b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Pr>
          <w:rFonts w:ascii="Arial" w:hAnsi="Arial" w:cs="Arial"/>
          <w:color w:val="2D2D2D"/>
          <w:spacing w:val="2"/>
          <w:sz w:val="21"/>
          <w:szCs w:val="21"/>
        </w:rPr>
        <w:br/>
      </w:r>
      <w:r>
        <w:rPr>
          <w:rFonts w:ascii="Arial" w:hAnsi="Arial" w:cs="Arial"/>
          <w:color w:val="2D2D2D"/>
          <w:spacing w:val="2"/>
          <w:sz w:val="21"/>
          <w:szCs w:val="21"/>
        </w:rPr>
        <w:br/>
        <w:t>о наличии и условиях предоставления обучающимся стипендий, мер социальной поддержки;</w:t>
      </w:r>
      <w:r>
        <w:rPr>
          <w:rFonts w:ascii="Arial" w:hAnsi="Arial" w:cs="Arial"/>
          <w:color w:val="2D2D2D"/>
          <w:spacing w:val="2"/>
          <w:sz w:val="21"/>
          <w:szCs w:val="21"/>
        </w:rPr>
        <w:br/>
      </w:r>
      <w:r>
        <w:rPr>
          <w:rFonts w:ascii="Arial" w:hAnsi="Arial" w:cs="Arial"/>
          <w:color w:val="2D2D2D"/>
          <w:spacing w:val="2"/>
          <w:sz w:val="21"/>
          <w:szCs w:val="21"/>
        </w:rPr>
        <w:b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Pr>
          <w:rFonts w:ascii="Arial" w:hAnsi="Arial" w:cs="Arial"/>
          <w:color w:val="2D2D2D"/>
          <w:spacing w:val="2"/>
          <w:sz w:val="21"/>
          <w:szCs w:val="21"/>
        </w:rPr>
        <w:br/>
      </w:r>
      <w:r>
        <w:rPr>
          <w:rFonts w:ascii="Arial" w:hAnsi="Arial" w:cs="Arial"/>
          <w:color w:val="2D2D2D"/>
          <w:spacing w:val="2"/>
          <w:sz w:val="21"/>
          <w:szCs w:val="21"/>
        </w:rPr>
        <w:br/>
        <w:t>о поступлении финансовых и материальных средств и об их расходовании по итогам финансового года;</w:t>
      </w:r>
      <w:r>
        <w:rPr>
          <w:rFonts w:ascii="Arial" w:hAnsi="Arial" w:cs="Arial"/>
          <w:color w:val="2D2D2D"/>
          <w:spacing w:val="2"/>
          <w:sz w:val="21"/>
          <w:szCs w:val="21"/>
        </w:rPr>
        <w:br/>
      </w:r>
      <w:r>
        <w:rPr>
          <w:rFonts w:ascii="Arial" w:hAnsi="Arial" w:cs="Arial"/>
          <w:color w:val="2D2D2D"/>
          <w:spacing w:val="2"/>
          <w:sz w:val="21"/>
          <w:szCs w:val="21"/>
        </w:rPr>
        <w:br/>
        <w:t>о трудоустройстве выпускников;</w:t>
      </w:r>
      <w:r>
        <w:rPr>
          <w:rFonts w:ascii="Arial" w:hAnsi="Arial" w:cs="Arial"/>
          <w:color w:val="2D2D2D"/>
          <w:spacing w:val="2"/>
          <w:sz w:val="21"/>
          <w:szCs w:val="21"/>
        </w:rPr>
        <w:br/>
        <w:t>(Подпункт в редакции, веденной в действие с 27 мая 2017 года </w:t>
      </w:r>
      <w:hyperlink r:id="rId11" w:history="1">
        <w:r>
          <w:rPr>
            <w:rStyle w:val="a3"/>
            <w:rFonts w:ascii="Arial" w:hAnsi="Arial" w:cs="Arial"/>
            <w:color w:val="00466E"/>
            <w:spacing w:val="2"/>
            <w:sz w:val="21"/>
            <w:szCs w:val="21"/>
          </w:rPr>
          <w:t>постановлением Правительства Российской Федерации от 17 мая 2017 года N 575</w:t>
        </w:r>
      </w:hyperlink>
      <w:r>
        <w:rPr>
          <w:rFonts w:ascii="Arial" w:hAnsi="Arial" w:cs="Arial"/>
          <w:color w:val="2D2D2D"/>
          <w:spacing w:val="2"/>
          <w:sz w:val="21"/>
          <w:szCs w:val="21"/>
        </w:rPr>
        <w:t>.</w:t>
      </w:r>
      <w:r>
        <w:rPr>
          <w:rFonts w:ascii="Arial" w:hAnsi="Arial" w:cs="Arial"/>
          <w:color w:val="2D2D2D"/>
          <w:spacing w:val="2"/>
          <w:sz w:val="21"/>
          <w:szCs w:val="21"/>
        </w:rPr>
        <w:br/>
      </w:r>
    </w:p>
    <w:p w14:paraId="5E007D3F"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б) копии:</w:t>
      </w:r>
      <w:r>
        <w:rPr>
          <w:rFonts w:ascii="Arial" w:hAnsi="Arial" w:cs="Arial"/>
          <w:color w:val="2D2D2D"/>
          <w:spacing w:val="2"/>
          <w:sz w:val="21"/>
          <w:szCs w:val="21"/>
        </w:rPr>
        <w:br/>
      </w:r>
      <w:r>
        <w:rPr>
          <w:rFonts w:ascii="Arial" w:hAnsi="Arial" w:cs="Arial"/>
          <w:color w:val="2D2D2D"/>
          <w:spacing w:val="2"/>
          <w:sz w:val="21"/>
          <w:szCs w:val="21"/>
        </w:rPr>
        <w:br/>
        <w:t>устава образовательной организации;</w:t>
      </w:r>
      <w:r>
        <w:rPr>
          <w:rFonts w:ascii="Arial" w:hAnsi="Arial" w:cs="Arial"/>
          <w:color w:val="2D2D2D"/>
          <w:spacing w:val="2"/>
          <w:sz w:val="21"/>
          <w:szCs w:val="21"/>
        </w:rPr>
        <w:br/>
      </w:r>
      <w:r>
        <w:rPr>
          <w:rFonts w:ascii="Arial" w:hAnsi="Arial" w:cs="Arial"/>
          <w:color w:val="2D2D2D"/>
          <w:spacing w:val="2"/>
          <w:sz w:val="21"/>
          <w:szCs w:val="21"/>
        </w:rPr>
        <w:br/>
        <w:t>лицензии на осуществление образовательной деятельности (с приложениями);</w:t>
      </w:r>
      <w:r>
        <w:rPr>
          <w:rFonts w:ascii="Arial" w:hAnsi="Arial" w:cs="Arial"/>
          <w:color w:val="2D2D2D"/>
          <w:spacing w:val="2"/>
          <w:sz w:val="21"/>
          <w:szCs w:val="21"/>
        </w:rPr>
        <w:br/>
      </w:r>
      <w:r>
        <w:rPr>
          <w:rFonts w:ascii="Arial" w:hAnsi="Arial" w:cs="Arial"/>
          <w:color w:val="2D2D2D"/>
          <w:spacing w:val="2"/>
          <w:sz w:val="21"/>
          <w:szCs w:val="21"/>
        </w:rPr>
        <w:br/>
        <w:t>свидетельства о государственной аккредитации (с приложениями);</w:t>
      </w:r>
      <w:r>
        <w:rPr>
          <w:rFonts w:ascii="Arial" w:hAnsi="Arial" w:cs="Arial"/>
          <w:color w:val="2D2D2D"/>
          <w:spacing w:val="2"/>
          <w:sz w:val="21"/>
          <w:szCs w:val="21"/>
        </w:rPr>
        <w:br/>
      </w:r>
      <w:r>
        <w:rPr>
          <w:rFonts w:ascii="Arial" w:hAnsi="Arial" w:cs="Arial"/>
          <w:color w:val="2D2D2D"/>
          <w:spacing w:val="2"/>
          <w:sz w:val="21"/>
          <w:szCs w:val="21"/>
        </w:rPr>
        <w:b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r>
        <w:rPr>
          <w:rFonts w:ascii="Arial" w:hAnsi="Arial" w:cs="Arial"/>
          <w:color w:val="2D2D2D"/>
          <w:spacing w:val="2"/>
          <w:sz w:val="21"/>
          <w:szCs w:val="21"/>
        </w:rPr>
        <w:br/>
      </w:r>
      <w:r>
        <w:rPr>
          <w:rFonts w:ascii="Arial" w:hAnsi="Arial" w:cs="Arial"/>
          <w:color w:val="2D2D2D"/>
          <w:spacing w:val="2"/>
          <w:sz w:val="21"/>
          <w:szCs w:val="21"/>
        </w:rPr>
        <w:br/>
        <w:t>локальных нормативных актов, предусмотренных </w:t>
      </w:r>
      <w:hyperlink r:id="rId12" w:history="1">
        <w:r>
          <w:rPr>
            <w:rStyle w:val="a3"/>
            <w:rFonts w:ascii="Arial" w:hAnsi="Arial" w:cs="Arial"/>
            <w:color w:val="00466E"/>
            <w:spacing w:val="2"/>
            <w:sz w:val="21"/>
            <w:szCs w:val="21"/>
          </w:rPr>
          <w:t>частью 2 статьи 30 Федерального закона "Об образовании в Российской Федерации"</w:t>
        </w:r>
      </w:hyperlink>
      <w:r>
        <w:rPr>
          <w:rFonts w:ascii="Arial" w:hAnsi="Arial" w:cs="Arial"/>
          <w:color w:val="2D2D2D"/>
          <w:spacing w:val="2"/>
          <w:sz w:val="21"/>
          <w:szCs w:val="21"/>
        </w:rPr>
        <w:t>, правил внутреннего распорядка обучающихся, правил внутреннего трудового распорядка и коллективного договора;</w:t>
      </w:r>
    </w:p>
    <w:p w14:paraId="53D1C33C"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отчет о результатах самообследования;</w:t>
      </w:r>
    </w:p>
    <w:p w14:paraId="313BBD79"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r>
        <w:rPr>
          <w:rFonts w:ascii="Arial" w:hAnsi="Arial" w:cs="Arial"/>
          <w:color w:val="2D2D2D"/>
          <w:spacing w:val="2"/>
          <w:sz w:val="21"/>
          <w:szCs w:val="21"/>
        </w:rPr>
        <w:br/>
      </w:r>
    </w:p>
    <w:p w14:paraId="5BE09B47"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г_1)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Pr>
          <w:rFonts w:ascii="Arial" w:hAnsi="Arial" w:cs="Arial"/>
          <w:color w:val="2D2D2D"/>
          <w:spacing w:val="2"/>
          <w:sz w:val="21"/>
          <w:szCs w:val="21"/>
        </w:rPr>
        <w:br/>
        <w:t>(Подпункт дополнительно включен с 30 октября 2015 года </w:t>
      </w:r>
      <w:hyperlink r:id="rId13" w:history="1">
        <w:r>
          <w:rPr>
            <w:rStyle w:val="a3"/>
            <w:rFonts w:ascii="Arial" w:hAnsi="Arial" w:cs="Arial"/>
            <w:color w:val="00466E"/>
            <w:spacing w:val="2"/>
            <w:sz w:val="21"/>
            <w:szCs w:val="21"/>
          </w:rPr>
          <w:t>постановлением Правительства Российской Федерации от 20 октября 2015 года N 1120</w:t>
        </w:r>
      </w:hyperlink>
      <w:r>
        <w:rPr>
          <w:rFonts w:ascii="Arial" w:hAnsi="Arial" w:cs="Arial"/>
          <w:color w:val="2D2D2D"/>
          <w:spacing w:val="2"/>
          <w:sz w:val="21"/>
          <w:szCs w:val="21"/>
        </w:rPr>
        <w:t>)</w:t>
      </w:r>
    </w:p>
    <w:p w14:paraId="52B1E834"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д) предписания органов, осуществляющих государственный контроль (надзор) в сфере образования, отчеты об исполнении таких предписаний;</w:t>
      </w:r>
    </w:p>
    <w:p w14:paraId="0E2604EF"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14:paraId="639809D5"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w:t>
      </w:r>
    </w:p>
    <w:p w14:paraId="5ABE1562"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lastRenderedPageBreak/>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14:paraId="494724BF"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а) уровень образования;</w:t>
      </w:r>
    </w:p>
    <w:p w14:paraId="49598C8D"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б) код и наименование профессии, специальности, направления подготовки;</w:t>
      </w:r>
    </w:p>
    <w:p w14:paraId="0B71DCE9"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информацию:</w:t>
      </w:r>
      <w:r>
        <w:rPr>
          <w:rFonts w:ascii="Arial" w:hAnsi="Arial" w:cs="Arial"/>
          <w:color w:val="2D2D2D"/>
          <w:spacing w:val="2"/>
          <w:sz w:val="21"/>
          <w:szCs w:val="21"/>
        </w:rPr>
        <w:br/>
      </w:r>
      <w:r>
        <w:rPr>
          <w:rFonts w:ascii="Arial" w:hAnsi="Arial" w:cs="Arial"/>
          <w:color w:val="2D2D2D"/>
          <w:spacing w:val="2"/>
          <w:sz w:val="21"/>
          <w:szCs w:val="21"/>
        </w:rPr>
        <w:b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r>
        <w:rPr>
          <w:rFonts w:ascii="Arial" w:hAnsi="Arial" w:cs="Arial"/>
          <w:color w:val="2D2D2D"/>
          <w:spacing w:val="2"/>
          <w:sz w:val="21"/>
          <w:szCs w:val="21"/>
        </w:rPr>
        <w:br/>
      </w:r>
      <w:r>
        <w:rPr>
          <w:rFonts w:ascii="Arial" w:hAnsi="Arial" w:cs="Arial"/>
          <w:color w:val="2D2D2D"/>
          <w:spacing w:val="2"/>
          <w:sz w:val="21"/>
          <w:szCs w:val="21"/>
        </w:rPr>
        <w:b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14:paraId="2A348866"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6. Образовательная организация обновляет сведения, указанные в пунктах 3-5 настоящих Правил, не позднее 10 рабочих дней после их изменений.</w:t>
      </w:r>
    </w:p>
    <w:p w14:paraId="3C617BE9"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14:paraId="02DB5EBC"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8. Информация, указанная в пунктах 3-5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p w14:paraId="34CDF18B"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14:paraId="5BB83185"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10. Технологические и программные средства, которые используются для функционирования официального сайта, должны обеспечивать:</w:t>
      </w:r>
    </w:p>
    <w:p w14:paraId="4450ABDC"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а) доступ к размещенной на официальном сайте информации без использования программного обеспеч</w:t>
      </w:r>
      <w:bookmarkStart w:id="0" w:name="_GoBack"/>
      <w:bookmarkEnd w:id="0"/>
      <w:r>
        <w:rPr>
          <w:rFonts w:ascii="Arial" w:hAnsi="Arial" w:cs="Arial"/>
          <w:color w:val="2D2D2D"/>
          <w:spacing w:val="2"/>
          <w:sz w:val="21"/>
          <w:szCs w:val="21"/>
        </w:rPr>
        <w:t>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14:paraId="65DDEA04"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б) защиту информации от уничтожения, модификации и блокирования доступа к ней, а также иных неправомерных действий в отношении нее;</w:t>
      </w:r>
    </w:p>
    <w:p w14:paraId="0D678628"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в) возможность копирования информации на резервный носитель, обеспечивающий ее восстановление;</w:t>
      </w:r>
    </w:p>
    <w:p w14:paraId="579252D2"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 защиту от копирования авторских материалов.</w:t>
      </w:r>
    </w:p>
    <w:p w14:paraId="23801529"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14:paraId="03B89BB1" w14:textId="77777777" w:rsidR="009B54A6" w:rsidRDefault="009B54A6" w:rsidP="009B54A6">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14:paraId="198C7394" w14:textId="77777777" w:rsidR="00653A2C" w:rsidRDefault="009B54A6"/>
    <w:sectPr w:rsidR="00653A2C" w:rsidSect="009B54A6">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90"/>
    <w:rsid w:val="00165E98"/>
    <w:rsid w:val="003A3290"/>
    <w:rsid w:val="009B54A6"/>
    <w:rsid w:val="00D03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CEAC8-D223-4779-B6AC-077CE9A1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B54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B5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817092">
      <w:bodyDiv w:val="1"/>
      <w:marLeft w:val="0"/>
      <w:marRight w:val="0"/>
      <w:marTop w:val="0"/>
      <w:marBottom w:val="0"/>
      <w:divBdr>
        <w:top w:val="none" w:sz="0" w:space="0" w:color="auto"/>
        <w:left w:val="none" w:sz="0" w:space="0" w:color="auto"/>
        <w:bottom w:val="none" w:sz="0" w:space="0" w:color="auto"/>
        <w:right w:val="none" w:sz="0" w:space="0" w:color="auto"/>
      </w:divBdr>
      <w:divsChild>
        <w:div w:id="1767846504">
          <w:marLeft w:val="0"/>
          <w:marRight w:val="0"/>
          <w:marTop w:val="0"/>
          <w:marBottom w:val="0"/>
          <w:divBdr>
            <w:top w:val="none" w:sz="0" w:space="0" w:color="auto"/>
            <w:left w:val="none" w:sz="0" w:space="0" w:color="auto"/>
            <w:bottom w:val="none" w:sz="0" w:space="0" w:color="auto"/>
            <w:right w:val="none" w:sz="0" w:space="0" w:color="auto"/>
          </w:divBdr>
        </w:div>
      </w:divsChild>
    </w:div>
    <w:div w:id="204721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42361" TargetMode="External"/><Relationship Id="rId13" Type="http://schemas.openxmlformats.org/officeDocument/2006/relationships/hyperlink" Target="http://docs.cntd.ru/document/420310354" TargetMode="External"/><Relationship Id="rId3" Type="http://schemas.openxmlformats.org/officeDocument/2006/relationships/webSettings" Target="webSettings.xml"/><Relationship Id="rId7" Type="http://schemas.openxmlformats.org/officeDocument/2006/relationships/hyperlink" Target="http://docs.cntd.ru/document/902389617" TargetMode="External"/><Relationship Id="rId12" Type="http://schemas.openxmlformats.org/officeDocument/2006/relationships/hyperlink" Target="http://docs.cntd.ru/document/9023896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36757486" TargetMode="External"/><Relationship Id="rId11" Type="http://schemas.openxmlformats.org/officeDocument/2006/relationships/hyperlink" Target="http://docs.cntd.ru/document/436734331" TargetMode="External"/><Relationship Id="rId5" Type="http://schemas.openxmlformats.org/officeDocument/2006/relationships/hyperlink" Target="http://docs.cntd.ru/document/436734331" TargetMode="External"/><Relationship Id="rId15" Type="http://schemas.openxmlformats.org/officeDocument/2006/relationships/theme" Target="theme/theme1.xml"/><Relationship Id="rId10" Type="http://schemas.openxmlformats.org/officeDocument/2006/relationships/hyperlink" Target="http://docs.cntd.ru/document/436757486" TargetMode="External"/><Relationship Id="rId4" Type="http://schemas.openxmlformats.org/officeDocument/2006/relationships/hyperlink" Target="http://docs.cntd.ru/document/420310354" TargetMode="External"/><Relationship Id="rId9" Type="http://schemas.openxmlformats.org/officeDocument/2006/relationships/hyperlink" Target="http://docs.cntd.ru/document/4367574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2308</Words>
  <Characters>13161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2018-08-15T08:45:00Z</cp:lastPrinted>
  <dcterms:created xsi:type="dcterms:W3CDTF">2018-08-15T08:42:00Z</dcterms:created>
  <dcterms:modified xsi:type="dcterms:W3CDTF">2018-08-15T08:49:00Z</dcterms:modified>
</cp:coreProperties>
</file>